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vertAnchor="page" w:horzAnchor="margin" w:tblpXSpec="center" w:leftFromText="180" w:rightFromText="180" w:tblpY="2581"/>
        <w:tblW w:w="5000" w:type="pct"/>
        <w:jc w:val="center"/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noHBand="0" w:noVBand="1" w:firstColumn="1" w:lastRow="0" w:lastColumn="0" w:firstRow="1"/>
      </w:tblPr>
      <w:tblGrid>
        <w:gridCol w:w="1079"/>
        <w:gridCol w:w="890"/>
        <w:gridCol w:w="847"/>
        <w:gridCol w:w="1102"/>
        <w:gridCol w:w="896"/>
        <w:gridCol w:w="635"/>
        <w:gridCol w:w="757"/>
        <w:gridCol w:w="749"/>
        <w:gridCol w:w="144"/>
        <w:gridCol w:w="1041"/>
        <w:gridCol w:w="832"/>
        <w:gridCol w:w="727"/>
        <w:gridCol w:w="691"/>
        <w:gridCol w:w="944"/>
        <w:gridCol w:w="1011"/>
        <w:gridCol w:w="681"/>
        <w:gridCol w:w="807"/>
        <w:gridCol w:w="1565"/>
      </w:tblGrid>
      <w:tr>
        <w:trPr>
          <w:trHeight w:val="1159" w:hRule="atLeast"/>
        </w:trPr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Наименование инвестиционного проекта, срок реализации</w:t>
            </w:r>
          </w:p>
        </w:tc>
        <w:tc>
          <w:tcPr>
            <w:tcW w:w="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Инвестор (наименование юридического лица, индивидуального предпринимателя)</w:t>
            </w:r>
          </w:p>
        </w:tc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Место реализации инвестиционного проекта (муниципальный район, городской округ, городское или сельское поселение)</w:t>
            </w:r>
          </w:p>
        </w:tc>
        <w:tc>
          <w:tcPr>
            <w:tcW w:w="1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mc:AlternateContent>
                <mc:Choice Requires="wps">
                  <w:drawing>
                    <wp:anchor behindDoc="0" distT="0" distB="19050" distL="0" distR="17145" simplePos="0" locked="0" layoutInCell="0" allowOverlap="1" relativeHeight="22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-613410</wp:posOffset>
                      </wp:positionV>
                      <wp:extent cx="8159115" cy="114300"/>
                      <wp:effectExtent l="5715" t="5080" r="4445" b="5080"/>
                      <wp:wrapTight wrapText="left">
                        <wp:wrapPolygon edited="0">
                          <wp:start x="-1" y="21600"/>
                          <wp:lineTo x="-1" y="0"/>
                          <wp:lineTo x="21599" y="0"/>
                          <wp:lineTo x="21599" y="21600"/>
                          <wp:lineTo x="-1" y="21600"/>
                        </wp:wrapPolygon>
                      </wp:wrapTight>
                      <wp:docPr id="1" name="Надпись 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8159040" cy="11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ffffff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Надпись 1" path="m0,0l-2147483645,0l-2147483645,-2147483646l0,-2147483646xe" fillcolor="white" stroked="t" o:allowincell="f" style="position:absolute;margin-left:19.5pt;margin-top:-48.35pt;width:642.4pt;height:8.95pt;flip:y;mso-wrap-style:none;v-text-anchor:middle">
                      <v:textbox>
                        <w:txbxContent>
                          <w:p>
                            <w:pPr>
                              <w:overflowPunct w:val="false"/>
                              <w:spacing w:before="0" w:after="0" w:lineRule="auto" w:line="240"/>
                              <w:jc w:val="left"/>
                              <w:rPr/>
                            </w:pPr>
                            <w:r>
                              <w:rPr>
                                <w:sz w:val="36"/>
                              </w:rPr>
                            </w:r>
                          </w:p>
                        </w:txbxContent>
                      </v:textbox>
                      <v:fill o:detectmouseclick="t" type="solid" color2="black"/>
                      <v:stroke color="white" weight="9360" joinstyle="miter" endcap="flat"/>
                      <w10:wrap type="square" side="left"/>
                    </v:rect>
                  </w:pict>
                </mc:Fallback>
              </mc:AlternateContent>
              <w:t xml:space="preserve">Наименование профессии, специальности, код по </w:t>
            </w:r>
            <w:hyperlink r:id="rId2">
              <w:r>
                <w:rPr>
                  <w:color w:val="0000FF"/>
                </w:rPr>
                <w:t>ОКПДТР</w:t>
              </w:r>
            </w:hyperlink>
          </w:p>
        </w:tc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Профессионально-квалификационные требования, образование</w:t>
            </w:r>
          </w:p>
        </w:tc>
        <w:tc>
          <w:tcPr>
            <w:tcW w:w="8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Характер работы (надомная, сезонная, временная, по основному месту, по совместительству)</w:t>
            </w:r>
          </w:p>
        </w:tc>
        <w:tc>
          <w:tcPr>
            <w:tcW w:w="10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Класс условий труда/предоставление дополнительных социальных гарантий работнику</w:t>
            </w:r>
          </w:p>
        </w:tc>
        <w:tc>
          <w:tcPr>
            <w:tcW w:w="8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Дополнительные требования к работнику</w:t>
            </w:r>
          </w:p>
        </w:tc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Сроки, в которые работник должен приступить к работе</w:t>
            </w:r>
          </w:p>
        </w:tc>
        <w:tc>
          <w:tcPr>
            <w:tcW w:w="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Возможность проведения практических занятий на базе организации</w:t>
            </w:r>
          </w:p>
        </w:tc>
        <w:tc>
          <w:tcPr>
            <w:tcW w:w="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Необходимость получения дополнительного профессионального образования на базе организации</w:t>
            </w:r>
          </w:p>
        </w:tc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Транспортная доступность организации/наличие собственной транспортной доставки с указанием маршрута</w:t>
            </w:r>
          </w:p>
        </w:tc>
        <w:tc>
          <w:tcPr>
            <w:tcW w:w="6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Потребность, единиц</w:t>
            </w:r>
          </w:p>
        </w:tc>
        <w:tc>
          <w:tcPr>
            <w:tcW w:w="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Среднемесячная зарплата, рублей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Ф.И.О. ответственного лица, контактные данные</w:t>
            </w:r>
          </w:p>
        </w:tc>
      </w:tr>
      <w:tr>
        <w:trPr>
          <w:trHeight w:val="4599" w:hRule="atLeast"/>
        </w:trPr>
        <w:tc>
          <w:tcPr>
            <w:tcW w:w="107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11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среднее профессиональное образование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высшее образование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новая специальность, направление подготовки которой отсутствует на территории области</w:t>
            </w:r>
          </w:p>
        </w:tc>
        <w:tc>
          <w:tcPr>
            <w:tcW w:w="893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10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72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69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9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10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6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15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Освоение новой техники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АО «356 АРЗ»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г. Энгельс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слесарь по ремонту агрегатов 18513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Допустимые условия труда (2 класс),</w:t>
            </w:r>
          </w:p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добровольное медицинское страхование (ДМС),  доставка до работы транспортом предприятия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Без опыта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_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Остановка общественного транспорта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5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  <w:t xml:space="preserve">  </w:t>
            </w:r>
            <w:r>
              <w:rPr>
                <w:rFonts w:cs="Times New Roman" w:ascii="Times New Roman" w:hAnsi="Times New Roman"/>
                <w:iCs/>
                <w:color w:themeColor="text1" w:val="000000"/>
              </w:rPr>
              <w:t>55 400</w:t>
            </w:r>
          </w:p>
          <w:p>
            <w:pPr>
              <w:pStyle w:val="ConsPlusNormal"/>
              <w:rPr>
                <w:rFonts w:ascii="Times New Roman" w:hAnsi="Times New Roman" w:cs="Times New Roman"/>
                <w:color w:themeColor="text1" w:val="000000"/>
              </w:rPr>
            </w:pPr>
            <w:r>
              <w:rPr>
                <w:rFonts w:cs="Times New Roman" w:ascii="Times New Roman" w:hAnsi="Times New Roman"/>
                <w:color w:themeColor="text1" w:val="000000"/>
              </w:rPr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Овчинникова Елена Алексеевна, начальник отдела кадров, тел. 8(8453)99-96-68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Освоение новой техники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АО «356 АРЗ»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г. Энгельс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инженер-технолог 22854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Допустимые условия труда (2 класс),</w:t>
            </w:r>
          </w:p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добровольное медицинское страхование (ДМС),  доставка до работы транспортом предприятия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Без опыта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_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Остановка общественного транспорта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3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  <w:t xml:space="preserve">  </w:t>
            </w:r>
            <w:r>
              <w:rPr>
                <w:rFonts w:cs="Times New Roman" w:ascii="Times New Roman" w:hAnsi="Times New Roman"/>
                <w:iCs/>
                <w:color w:themeColor="text1" w:val="000000"/>
              </w:rPr>
              <w:t>76 900</w:t>
            </w:r>
          </w:p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Овчинникова Елена Алексеевна, начальник отдела кадров, тел. 8(8453)99-96-68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Освоение новой техники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АО «356 АРЗ»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г. Энгельс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машинист моечных машин  13891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Вредные условия труда (3.2 класс),</w:t>
            </w:r>
          </w:p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добровольное медицинское страхование (ДМС), доставка до работы транспортом предприятия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Без опыта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_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Остановка общественного транспорта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3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  <w:t xml:space="preserve">  </w:t>
            </w:r>
            <w:r>
              <w:rPr>
                <w:rFonts w:cs="Times New Roman" w:ascii="Times New Roman" w:hAnsi="Times New Roman"/>
                <w:iCs/>
                <w:color w:themeColor="text1" w:val="000000"/>
              </w:rPr>
              <w:t>76 900</w:t>
            </w:r>
          </w:p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Овчинникова Елена Алексеевна, начальник отдела кадров, тел. 8(8453)99-96-68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Освоение новой техники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АО «356 АРЗ»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г. Энгельс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дефектовщик авиационной техники 11822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Допустимые условия труда (2 класс),</w:t>
            </w:r>
          </w:p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добровольное медицинское страхование (ДМС),  доставка до работы транспортом предприятия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Без опыта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_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Остановка общественного транспорта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1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  <w:t>43 600</w:t>
            </w:r>
          </w:p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Овчинникова Елена Алексеевна, начальник отдела кадров, тел. 8(8453)99-96-68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Освоение новой техники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АО «356 АРЗ»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г. Энгельс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электромеханик по испытанию и ремонту электрооборудования 19776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Допустимые условия труда (2 класс),</w:t>
            </w:r>
          </w:p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добровольное медицинское страхование (ДМС),  доставка до работы транспортом предприятия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Без опыта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_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Остановка общественного транспорта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2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  <w:t>47 000</w:t>
            </w:r>
          </w:p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Овчинникова Елена Алексеевна, начальник отдела кадров, тел. 8(8453)99-96-68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Освоение новой техники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АО «356 АРЗ»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г. Энгельс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слесарь-механик по ремонту авиационных приборов 2 разряда 18462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Допустимые условия труда (2 класс),</w:t>
            </w:r>
          </w:p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добровольное медицинское страхование (ДМС),  доставка до работы транспортом предприятия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Без опыта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_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Остановка общественного транспорта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color w:themeColor="text1" w:val="000000"/>
              </w:rPr>
            </w:pPr>
            <w:r>
              <w:rPr>
                <w:color w:themeColor="text1" w:val="000000"/>
              </w:rPr>
              <w:t>4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  <w:t>40 700</w:t>
            </w:r>
          </w:p>
          <w:p>
            <w:pPr>
              <w:pStyle w:val="Normal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</w:r>
          </w:p>
          <w:p>
            <w:pPr>
              <w:pStyle w:val="Normal"/>
              <w:spacing w:before="0" w:after="200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>
                <w:rFonts w:cs="Times New Roman" w:ascii="Times New Roman" w:hAnsi="Times New Roman"/>
                <w:iCs/>
                <w:color w:themeColor="text1" w:val="000000"/>
              </w:rPr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  <w:t>Овчинникова Елена Алексеевна, начальник отдела кадров, тел. 8(8453)99-96-68</w:t>
            </w:r>
          </w:p>
        </w:tc>
      </w:tr>
      <w:tr>
        <w:trPr>
          <w:trHeight w:val="118" w:hRule="atLeast"/>
        </w:trPr>
        <w:tc>
          <w:tcPr>
            <w:tcW w:w="15398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ConsPlusNormal"/>
              <w:rPr>
                <w:i/>
                <w:i/>
                <w:color w:themeColor="text1" w:val="000000"/>
                <w:sz w:val="2"/>
              </w:rPr>
            </w:pPr>
            <w:r>
              <w:rPr>
                <w:i/>
                <w:color w:themeColor="text1" w:val="000000"/>
                <w:sz w:val="2"/>
              </w:rPr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>
                <w:rFonts w:ascii="Times New Roman" w:hAnsi="Times New Roman"/>
              </w:rPr>
              <w:t>Первый и второй этап модернизации производства синтетических тканей для обеспечения мобилизационных потребностей</w:t>
            </w:r>
            <w:r>
              <w:rPr>
                <w:i/>
              </w:rPr>
              <w:t xml:space="preserve"> </w:t>
            </w:r>
            <w:r>
              <w:rPr/>
              <w:t>до конца</w:t>
            </w:r>
            <w:r>
              <w:rPr>
                <w:i/>
              </w:rPr>
              <w:t xml:space="preserve"> </w:t>
            </w:r>
            <w:r>
              <w:rPr/>
              <w:t>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ООО «Балтекс»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г.</w:t>
            </w:r>
          </w:p>
          <w:p>
            <w:pPr>
              <w:pStyle w:val="ConsPlusNormal"/>
              <w:rPr>
                <w:i/>
                <w:i/>
              </w:rPr>
            </w:pPr>
            <w:r>
              <w:rPr/>
              <w:t>Балашов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Ткач</w:t>
            </w:r>
          </w:p>
          <w:p>
            <w:pPr>
              <w:pStyle w:val="ConsPlusNormal"/>
              <w:rPr>
                <w:i/>
                <w:i/>
              </w:rPr>
            </w:pPr>
            <w:r>
              <w:rPr/>
              <w:t>191439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Подкласс 3.2 класса условий труда «вредный»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Опыт работы не требуется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декабрь2025 года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</w:rPr>
              <w:t>+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Остановка общественного транспорта «КПТ», автобус № 8,9, №14</w:t>
            </w:r>
          </w:p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color w:themeColor="text1" w:val="000000"/>
              </w:rPr>
            </w:pPr>
            <w:r>
              <w:rPr/>
              <w:t>1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/>
              <w:t>65 848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rFonts w:ascii="Times New Roman" w:hAnsi="Times New Roman"/>
                <w:sz w:val="18"/>
                <w:szCs w:val="20"/>
              </w:rPr>
            </w:pPr>
            <w:r>
              <w:rPr/>
              <w:t>Семикина Ольга Александровна</w:t>
            </w:r>
          </w:p>
          <w:p>
            <w:pPr>
              <w:pStyle w:val="ConsPlusNormal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</w:rPr>
            </w:r>
          </w:p>
          <w:p>
            <w:pPr>
              <w:pStyle w:val="ConsPlusNormal"/>
              <w:rPr/>
            </w:pPr>
            <w:r>
              <w:rPr/>
              <w:t>Ведущий</w:t>
            </w:r>
            <w:r>
              <w:rPr>
                <w:rFonts w:ascii="Times New Roman" w:hAnsi="Times New Roman"/>
                <w:sz w:val="18"/>
                <w:szCs w:val="20"/>
              </w:rPr>
              <w:t xml:space="preserve"> </w:t>
            </w:r>
            <w:r>
              <w:rPr/>
              <w:t>специалист по кадрам</w:t>
            </w:r>
            <w:r>
              <w:rPr>
                <w:rFonts w:ascii="Times New Roman" w:hAnsi="Times New Roman"/>
                <w:sz w:val="18"/>
                <w:szCs w:val="20"/>
              </w:rPr>
              <w:t xml:space="preserve">  </w:t>
            </w:r>
            <w:r>
              <w:rPr/>
              <w:t>8(84545)</w:t>
            </w:r>
          </w:p>
          <w:p>
            <w:pPr>
              <w:pStyle w:val="ConsPlusNormal"/>
              <w:rPr>
                <w:color w:themeColor="text1" w:val="000000"/>
              </w:rPr>
            </w:pPr>
            <w:r>
              <w:rPr/>
              <w:t>3-25-73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>
                <w:rFonts w:ascii="Times New Roman" w:hAnsi="Times New Roman"/>
              </w:rPr>
              <w:t>Первый и второй этап модернизации производства синтетических тканей для обеспечения мобилизационных потребностей</w:t>
            </w:r>
            <w:r>
              <w:rPr>
                <w:i/>
              </w:rPr>
              <w:t xml:space="preserve"> </w:t>
            </w:r>
            <w:r>
              <w:rPr/>
              <w:t>до конца</w:t>
            </w:r>
            <w:r>
              <w:rPr>
                <w:i/>
              </w:rPr>
              <w:t xml:space="preserve"> </w:t>
            </w:r>
            <w:r>
              <w:rPr/>
              <w:t>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ООО «Балтекс»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г.</w:t>
            </w:r>
          </w:p>
          <w:p>
            <w:pPr>
              <w:pStyle w:val="ConsPlusNormal"/>
              <w:rPr>
                <w:i/>
                <w:i/>
              </w:rPr>
            </w:pPr>
            <w:r>
              <w:rPr/>
              <w:t>Балашов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Помощник мастера</w:t>
            </w:r>
          </w:p>
          <w:p>
            <w:pPr>
              <w:pStyle w:val="ConsPlusNormal"/>
              <w:rPr>
                <w:i/>
                <w:i/>
              </w:rPr>
            </w:pPr>
            <w:r>
              <w:rPr/>
              <w:t>168485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Подкласс 3.2 класса условий труда «вредный»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Опыт работы не требуется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декабрь2025 года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</w:rPr>
              <w:t>+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Остановка общественного транспорта «КПТ», автобус № 8,9, №14</w:t>
            </w:r>
          </w:p>
          <w:p>
            <w:pPr>
              <w:pStyle w:val="ConsPlusNormal"/>
              <w:rPr>
                <w:color w:themeColor="text1" w:val="000000"/>
              </w:rPr>
            </w:pPr>
            <w:r>
              <w:rPr>
                <w:color w:themeColor="text1" w:val="000000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color w:themeColor="text1" w:val="000000"/>
              </w:rPr>
            </w:pPr>
            <w:r>
              <w:rPr/>
              <w:t>1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iCs/>
                <w:color w:themeColor="text1" w:val="000000"/>
              </w:rPr>
            </w:pPr>
            <w:r>
              <w:rPr/>
              <w:t>81 744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rFonts w:ascii="Times New Roman" w:hAnsi="Times New Roman"/>
                <w:sz w:val="18"/>
                <w:szCs w:val="20"/>
              </w:rPr>
            </w:pPr>
            <w:r>
              <w:rPr/>
              <w:t>Семикина Ольга Александровна</w:t>
            </w:r>
          </w:p>
          <w:p>
            <w:pPr>
              <w:pStyle w:val="ConsPlusNormal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</w:rPr>
            </w:r>
          </w:p>
          <w:p>
            <w:pPr>
              <w:pStyle w:val="ConsPlusNormal"/>
              <w:rPr/>
            </w:pPr>
            <w:r>
              <w:rPr/>
              <w:t>Ведущий</w:t>
            </w:r>
            <w:r>
              <w:rPr>
                <w:rFonts w:ascii="Times New Roman" w:hAnsi="Times New Roman"/>
                <w:sz w:val="18"/>
                <w:szCs w:val="20"/>
              </w:rPr>
              <w:t xml:space="preserve"> </w:t>
            </w:r>
            <w:r>
              <w:rPr/>
              <w:t>специалист по кадрам</w:t>
            </w:r>
            <w:r>
              <w:rPr>
                <w:rFonts w:ascii="Times New Roman" w:hAnsi="Times New Roman"/>
                <w:sz w:val="18"/>
                <w:szCs w:val="20"/>
              </w:rPr>
              <w:t xml:space="preserve">  </w:t>
            </w:r>
            <w:r>
              <w:rPr/>
              <w:t>8(84545)</w:t>
            </w:r>
          </w:p>
          <w:p>
            <w:pPr>
              <w:pStyle w:val="ConsPlusNormal"/>
              <w:rPr>
                <w:color w:themeColor="text1" w:val="000000"/>
              </w:rPr>
            </w:pPr>
            <w:r>
              <w:rPr/>
              <w:t>3-25-73</w:t>
            </w:r>
          </w:p>
        </w:tc>
      </w:tr>
      <w:tr>
        <w:trPr>
          <w:trHeight w:val="40" w:hRule="atLeast"/>
        </w:trPr>
        <w:tc>
          <w:tcPr>
            <w:tcW w:w="15398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ConsPlusNormal"/>
              <w:rPr>
                <w:i/>
                <w:i/>
                <w:sz w:val="6"/>
              </w:rPr>
            </w:pPr>
            <w:r>
              <w:rPr>
                <w:i/>
                <w:sz w:val="6"/>
              </w:rPr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Строительства узла сушки, рассева и фасовки</w:t>
            </w:r>
          </w:p>
          <w:p>
            <w:pPr>
              <w:pStyle w:val="ConsPlusNormal"/>
              <w:rPr>
                <w:i/>
                <w:i/>
              </w:rPr>
            </w:pPr>
            <w:r>
              <w:rPr/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АО «Кварцит-2000»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412003, Ртищевский район, с. Песчанка, промплощадка АО "Кварцит-2000"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Оператор цеха обогащения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3.1.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Рассматриваем без опыта работы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2й квартал 2026 – 2 смены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4й квартал 2026 – 4 смены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Да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Нет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Да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i/>
                <w:i/>
                <w:color w:themeColor="text1" w:val="000000"/>
              </w:rPr>
            </w:pPr>
            <w:r>
              <w:rPr/>
              <w:t>4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i/>
                <w:i/>
                <w:iCs/>
                <w:color w:themeColor="text1" w:val="000000"/>
              </w:rPr>
            </w:pPr>
            <w:r>
              <w:rPr/>
              <w:t>60000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 xml:space="preserve">Гриценюк Н.А. +79262063749 </w:t>
            </w:r>
            <w:hyperlink r:id="rId3">
              <w:r>
                <w:rPr>
                  <w:rStyle w:val="Hyperlink"/>
                </w:rPr>
                <w:t>natalya.gritsenyuk@rusminerals.com</w:t>
              </w:r>
            </w:hyperlink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Строительства узла сушки, рассева и фасовки</w:t>
            </w:r>
          </w:p>
          <w:p>
            <w:pPr>
              <w:pStyle w:val="ConsPlusNormal"/>
              <w:rPr>
                <w:i/>
                <w:i/>
              </w:rPr>
            </w:pPr>
            <w:r>
              <w:rPr/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АО «Кварцит-2000»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412003, Ртищевский район, с. Песчанка, промплощадка АО "Кварцит-2000"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Помощник оператора цеха обогащения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3.1.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Рассматриваем без опыта работы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2й квартал 2026 – 2 смены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4й квартал 2026 – 4 смены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Да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Нет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Да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i/>
                <w:i/>
                <w:color w:themeColor="text1" w:val="000000"/>
              </w:rPr>
            </w:pPr>
            <w:r>
              <w:rPr/>
              <w:t>4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i/>
                <w:i/>
                <w:iCs/>
                <w:color w:themeColor="text1" w:val="000000"/>
              </w:rPr>
            </w:pPr>
            <w:r>
              <w:rPr/>
              <w:t>50000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 xml:space="preserve">Гриценюк Н.А. +79262063749 </w:t>
            </w:r>
            <w:hyperlink r:id="rId4">
              <w:r>
                <w:rPr>
                  <w:rStyle w:val="Hyperlink"/>
                </w:rPr>
                <w:t>natalya.gritsenyuk@rusminerals.com</w:t>
              </w:r>
            </w:hyperlink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Строительства узла сушки, рассева и фасовки</w:t>
            </w:r>
          </w:p>
          <w:p>
            <w:pPr>
              <w:pStyle w:val="ConsPlusNormal"/>
              <w:rPr>
                <w:i/>
                <w:i/>
              </w:rPr>
            </w:pPr>
            <w:r>
              <w:rPr/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АО «Кварцит-2000»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412003, Ртищевский район, с. Песчанка, промплощадка АО "Кварцит-2000"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Фасовщик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3.1.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Рассматриваем без опыта работы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2й квартал 2026 – 2 смены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4й квартал 2026 – 4 смены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Да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Нет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Да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i/>
                <w:i/>
                <w:color w:themeColor="text1" w:val="000000"/>
              </w:rPr>
            </w:pPr>
            <w:r>
              <w:rPr/>
              <w:t>12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i/>
                <w:i/>
                <w:iCs/>
                <w:color w:themeColor="text1" w:val="000000"/>
              </w:rPr>
            </w:pPr>
            <w:r>
              <w:rPr/>
              <w:t>40000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 xml:space="preserve">Гриценюк Н.А. +79262063749 </w:t>
            </w:r>
            <w:hyperlink r:id="rId5">
              <w:r>
                <w:rPr>
                  <w:rStyle w:val="Hyperlink"/>
                </w:rPr>
                <w:t>natalya.gritsenyuk@rusminerals.com</w:t>
              </w:r>
            </w:hyperlink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Строительства узла сушки, рассева и фасовки</w:t>
            </w:r>
          </w:p>
          <w:p>
            <w:pPr>
              <w:pStyle w:val="ConsPlusNormal"/>
              <w:rPr>
                <w:i/>
                <w:i/>
              </w:rPr>
            </w:pPr>
            <w:r>
              <w:rPr/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АО «Кварцит-2000»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412003, Ртищевский район, с. Песчанка, промплощадка АО "Кварцит-2000"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Водитель вилочного погрузчика, 11453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3.1.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Удостоверение тракториста машиниста, опыт работы 1-2 года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2й квартал 2026 – 2 смены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4й квартал 2026 – 4 смены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Нет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Нет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Да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i/>
                <w:i/>
                <w:color w:themeColor="text1" w:val="000000"/>
              </w:rPr>
            </w:pPr>
            <w:r>
              <w:rPr/>
              <w:t>8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i/>
                <w:i/>
                <w:iCs/>
                <w:color w:themeColor="text1" w:val="000000"/>
              </w:rPr>
            </w:pPr>
            <w:r>
              <w:rPr/>
              <w:t>50000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 xml:space="preserve">Гриценюк Н.А. +79262063749 </w:t>
            </w:r>
            <w:hyperlink r:id="rId6">
              <w:r>
                <w:rPr>
                  <w:rStyle w:val="Hyperlink"/>
                </w:rPr>
                <w:t>natalya.gritsenyuk@rusminerals.com</w:t>
              </w:r>
            </w:hyperlink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Строительства узла сушки, рассева и фасовки</w:t>
            </w:r>
          </w:p>
          <w:p>
            <w:pPr>
              <w:pStyle w:val="ConsPlusNormal"/>
              <w:rPr>
                <w:i/>
                <w:i/>
              </w:rPr>
            </w:pPr>
            <w:r>
              <w:rPr/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АО «Кварцит-2000»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412003, Ртищевский район, с. Песчанка, промплощадка АО "Кварцит-2000"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Водитель фронтального погрузчика, 11453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</w:rPr>
            </w:pPr>
            <w:r>
              <w:rPr/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2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Удостоверение тракториста машиниста, опыт работы 1-2 года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2й квартал 2026 – 2 смены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>4й квартал 2026 – 4 смены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Нет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Нет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Да</w:t>
            </w:r>
          </w:p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>
                <w:i/>
                <w:color w:themeColor="text1" w:val="000000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jc w:val="center"/>
              <w:rPr>
                <w:i/>
                <w:i/>
                <w:color w:themeColor="text1" w:val="000000"/>
              </w:rPr>
            </w:pPr>
            <w:r>
              <w:rPr/>
              <w:t>4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i/>
                <w:i/>
                <w:iCs/>
                <w:color w:themeColor="text1" w:val="000000"/>
              </w:rPr>
            </w:pPr>
            <w:r>
              <w:rPr/>
              <w:t>70000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rPr>
                <w:i/>
                <w:i/>
                <w:color w:themeColor="text1" w:val="000000"/>
              </w:rPr>
            </w:pPr>
            <w:r>
              <w:rPr/>
              <w:t xml:space="preserve">Гриценюк Н.А. +79262063749 </w:t>
            </w:r>
            <w:hyperlink r:id="rId7">
              <w:r>
                <w:rPr>
                  <w:rStyle w:val="Hyperlink"/>
                </w:rPr>
                <w:t>natalya.gritsenyuk@rusminerals.com</w:t>
              </w:r>
            </w:hyperlink>
          </w:p>
        </w:tc>
      </w:tr>
      <w:tr>
        <w:trPr>
          <w:trHeight w:val="50" w:hRule="atLeast"/>
        </w:trPr>
        <w:tc>
          <w:tcPr>
            <w:tcW w:w="15398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ConsPlusNormal"/>
              <w:rPr>
                <w:sz w:val="2"/>
              </w:rPr>
            </w:pPr>
            <w:r>
              <w:rPr>
                <w:sz w:val="2"/>
              </w:rPr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Строительство яйцесклада,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2025-2028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«Покровская птицефабрика»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пос. Лощинный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Грузчик 11768</w:t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компенсация проезда,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2028 год, по завершению реализации инвестпроекта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Транспорт предприятия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60000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Бондаренко Оксана Ивановна, зам.директора по персоналу, тел. 89027100212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Строительство яйцесклада,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2025-2028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«Покровская птицефабрика»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пос. Лощинный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Сортировщица 18627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компенсация проезда,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2028 год, по завершению реализации инвестпроекта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Транспорт предприятия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60000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Бондаренко Оксана Ивановна, зам.директора по персоналу, тел. 89027100212</w:t>
            </w:r>
          </w:p>
        </w:tc>
      </w:tr>
      <w:tr>
        <w:trPr>
          <w:trHeight w:val="150" w:hRule="atLeast"/>
        </w:trPr>
        <w:tc>
          <w:tcPr>
            <w:tcW w:w="15398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spacing w:before="0" w:after="200"/>
              <w:rPr>
                <w:color w:val="000000"/>
                <w:sz w:val="2"/>
              </w:rPr>
            </w:pPr>
            <w:r>
              <w:rPr>
                <w:color w:val="000000"/>
                <w:sz w:val="2"/>
              </w:rPr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Оператор пульта управления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 добровольное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63400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Егорова Мария Евгеньевна  +7 925 163-25-85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Оператор сушильных установок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Подкласс 3.1 класса условий труда «вредный» ,добровольное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53800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Машинист автомобилеразгрузчика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Подкласс 3.1 класса условий труда «вредный», добровольное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44800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Аппаратчик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Подкласс 3.2 класса условий труда «вредный»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,добровольное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53800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Слесарь-ремонтник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Подкласс 3.1 класса условий труда «вредный», добровольное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63400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Инженер автоматизированных систем управления технологическими процессами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color w:val="000000"/>
              </w:rPr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</w:t>
            </w:r>
            <w:bookmarkStart w:id="0" w:name="_GoBack"/>
            <w:bookmarkEnd w:id="0"/>
            <w:r>
              <w:rPr>
                <w:color w:val="000000"/>
              </w:rPr>
              <w:t>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84850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Мастер по ремонту оборудования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color w:val="000000"/>
              </w:rPr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класс),добровольное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84850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Оператор мониторинга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класс),добровольное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43500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Контролер по отгрузке готовой продукции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класс),добровольное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53800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Кладовщик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класс),добровольное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53800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Реконструкция маслоэкстракционного завода с целью увеличения производительности до 2400 тонн /сутки по семенам подсолнечника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«Русагро-Аткарск»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г. Аткарск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Специалист по железнодорожному транспорту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класс),добровольное медицинское страхование (ДМС), питание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77500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/>
            </w:r>
          </w:p>
        </w:tc>
      </w:tr>
      <w:tr>
        <w:trPr>
          <w:trHeight w:val="188" w:hRule="atLeast"/>
        </w:trPr>
        <w:tc>
          <w:tcPr>
            <w:tcW w:w="15398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spacing w:before="0" w:after="200"/>
              <w:rPr>
                <w:color w:val="000000"/>
                <w:sz w:val="2"/>
              </w:rPr>
            </w:pPr>
            <w:r>
              <w:rPr>
                <w:color w:val="000000"/>
                <w:sz w:val="2"/>
              </w:rPr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Создание комплекса защиты ЛВС и межсетевого взаимодействия (межсетевой экран) (2026-2028);</w:t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Приобретение лицензий импортозамещенной системы резервного копирования (2026-2027);</w:t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Приобретение импортозамещенной системы хранения данных (2026-2027);</w:t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Приобретение импортозамещенного серверного оборудования (2026)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ПАО «Саратовэнерго»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Саратовская обл.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Ведущий администратор сетей и связей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добровольное медицинское страхование (ДМС)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Опыт работы не менее двух лет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Остановка общественного транспорта «ул. Октябрьская», троллейбус № 4, маршрутка 42, 105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Дегтярь Андрей Владимирович, начальник отдела технической поддержки, тел. 8(8452)573352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Создание комплекса защиты ЛВС и межсетевого взаимодействия (межсетевой экран) (2026-2028);</w:t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Приобретение импортозамещенной видеоконференцсвязи (2026)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ПАО «Саратовэнерго»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Саратовская обл.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Ведущий администратор систем виртуализации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добровольное медицинское страхование (ДМС)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Опыт работы не менее двух лет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Остановка общественного транспорта «ул. Октябрьская», троллейбус № 4, маршрутка 42, 105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Дегтярь Андрей Владимирович, начальник отдела технической поддержки, тел. 8(8452)573352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Развитие системы управления взаимоотношениями с юридическими лицами (2026-2028);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Развитие автоматизированной системы управления энергосбытовой деятельностью бытовых потребителей в части физических лиц (2026-2028)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ПАО «Саратовэнерго»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Саратовская обл.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Разработчик баз данных, архитектор баз данных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добровольное медицинское страхование (ДМС)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Опыт работы не менее 1 года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Остановка общественного транспорта «ул. Октябрьская», троллейбус № 4, маршрутка 42, 105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Резков Антон Геннадьевич, начальник отдела информационных систем, тел. 8(8452)573436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Роботизация бизнес-процессов (2026-2028);</w:t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Приобретение программно-аппаратного комплекса оценки качества обслуживания (2026-2028);</w:t>
            </w:r>
          </w:p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Развитие платформы Клиент-Онлайн (2026-2027)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ПАО «Саратовэнерго»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Саратовская обл.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Веб разработчик (PHP, Fullstack-разработчик)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класс),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добровольное медицинское страхование (ДМС)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Опыт работы не менее 1 года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2026 год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Остановка общественного транспорта «ул. Октябрьская», троллейбус № 4, маршрутка 42, 105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Резков Антон Геннадьевич, начальник отдела информационных систем, тел. 8(8452)573436</w:t>
            </w:r>
          </w:p>
        </w:tc>
      </w:tr>
      <w:tr>
        <w:trPr>
          <w:trHeight w:val="102" w:hRule="atLeast"/>
        </w:trPr>
        <w:tc>
          <w:tcPr>
            <w:tcW w:w="15398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spacing w:before="0" w:after="200"/>
              <w:rPr>
                <w:color w:val="000000"/>
                <w:sz w:val="2"/>
              </w:rPr>
            </w:pPr>
            <w:r>
              <w:rPr>
                <w:color w:val="000000"/>
                <w:sz w:val="2"/>
              </w:rPr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Модернизация производства с увеличением мощности по переработке сахарной свеклы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«Балашовский сахарный комбинат»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Саратовская область, Балашовский район, р.п. Пинеровка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Грузчик складское хозяйство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11768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Вредные условия труда (3.2 класс)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Опыт работы не требуется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2025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Автобус организации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60000-200000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Стоякина Наталья Владимировна, начальник ОПКР, тел. 89675071303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Модернизация производства с увеличением мощности по переработке сахарной свеклы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«Балашовский сахарный комбинат»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Саратовская область, Балашовский район, р.п. Пинеровка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Слесарь-ремонтник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18559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Опыт работы не требуется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2025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Автобус организации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От 50000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Стоякина Наталья Владимировна, начальник ОПКР, тел. 89675071303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Модернизация производства с увеличением мощности по переработке сахарной свеклы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«Балашовский сахарный комбинат»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Саратовская область, Балашовский район, р.п. Пинеровка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Элетрогазосварщик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18494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Опыт работы не требуется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2025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Автобус организации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От 60000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Стоякина Наталья Владимировна, начальник ОПКР, тел. 89675071303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Модернизация производства с увеличением мощности по переработке сахарной свеклы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«Балашовский сахарный комбинат»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Саратовская область, Балашовский район, р.п. Пинеровка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Слесарь КИПиА 18559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+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Опыт работы не требуется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2025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Автобус организации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От 50000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Стоякина Наталья Владимировна, начальник ОПКР, тел. 89675071303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Модернизация производства с увеличением мощности по переработке сахарной свеклы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«Балашовский сахарный комбинат»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Саратовская область, Балашовский район, р.п. Пинеровка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Подсобный рабочий 16771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Опыт работы не требуется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2025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Автобус организации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От 45000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Стоякина Наталья Владимировна, начальник ОПКР, тел. 89675071303</w:t>
            </w:r>
          </w:p>
        </w:tc>
      </w:tr>
      <w:tr>
        <w:trPr>
          <w:trHeight w:val="266" w:hRule="atLeast"/>
        </w:trPr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olor w:val="000000"/>
              </w:rPr>
            </w:pPr>
            <w:r>
              <w:rPr>
                <w:color w:val="000000"/>
              </w:rPr>
              <w:t>Модернизация производства с увеличением мощности по переработке сахарной свеклы</w:t>
            </w:r>
          </w:p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2024-2025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ООО «Балашовский сахарный комбинат»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Саратовская область, Балашовский район, р.п. Пинеровка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Машинист котлов/ТЭЦ/ 13885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По основному месту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Допустимые условия труда (2 класс)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Опыт работы не требуется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2025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Не требуется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Автобус организации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От 60000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Стоякина Наталья Владимировна, начальник ОПКР, тел. 89675071303</w:t>
            </w:r>
          </w:p>
        </w:tc>
      </w:tr>
    </w:tbl>
    <w:p>
      <w:pPr>
        <w:pStyle w:val="Normal"/>
        <w:spacing w:before="0" w:after="200"/>
        <w:rPr>
          <w:color w:val="000000"/>
        </w:rPr>
      </w:pPr>
      <w:r>
        <w:rPr>
          <w:color w:val="000000"/>
        </w:rPr>
      </w:r>
    </w:p>
    <w:sectPr>
      <w:type w:val="nextPage"/>
      <w:pgSz w:orient="landscape" w:w="16838" w:h="11906"/>
      <w:pgMar w:left="720" w:right="720" w:gutter="0" w:header="0" w:top="720" w:footer="0" w:bottom="720"/>
      <w:pgNumType w:fmt="decimal"/>
      <w:formProt w:val="false"/>
      <w:titlePg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empora LGC Uni">
    <w:charset w:val="01"/>
    <w:family w:val="roman"/>
    <w:pitch w:val="variable"/>
  </w:font>
  <w:font w:name="PT Astra Serif">
    <w:charset w:val="01"/>
    <w:family w:val="roman"/>
    <w:pitch w:val="variable"/>
  </w:font>
  <w:font w:name="Cambria">
    <w:charset w:val="01"/>
    <w:family w:val="roman"/>
    <w:pitch w:val="variable"/>
  </w:font>
  <w:font w:name="Tahoma">
    <w:charset w:val="01"/>
    <w:family w:val="roman"/>
    <w:pitch w:val="variable"/>
  </w:font>
  <w:font w:name="Open Sans"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Calibri" w:cs="" w:cstheme="minorBidi" w:eastAsia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PT Astra Serif" w:hAnsi="PT Astra Serif" w:eastAsia="Calibri" w:cs="" w:cstheme="minorBidi" w:eastAsia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184e87"/>
    <w:pPr>
      <w:keepNext w:val="true"/>
      <w:keepLines/>
      <w:spacing w:before="240" w:after="0"/>
      <w:outlineLvl w:val="0"/>
    </w:pPr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e9647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d25c3"/>
    <w:rPr>
      <w:color w:themeColor="hyperlink" w:val="0000FF"/>
      <w:u w:val="single"/>
    </w:rPr>
  </w:style>
  <w:style w:type="character" w:styleId="1" w:customStyle="1">
    <w:name w:val="Заголовок 1 Знак"/>
    <w:basedOn w:val="DefaultParagraphFont"/>
    <w:uiPriority w:val="9"/>
    <w:qFormat/>
    <w:rsid w:val="00184e87"/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32"/>
      <w:szCs w:val="32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WenQuanYi Micro Hei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Lohit Devanagari"/>
    </w:rPr>
  </w:style>
  <w:style w:type="paragraph" w:styleId="ConsPlusNormal" w:customStyle="1">
    <w:name w:val="ConsPlusNormal"/>
    <w:qFormat/>
    <w:rsid w:val="00cc04a0"/>
    <w:pPr>
      <w:widowControl w:val="false"/>
      <w:bidi w:val="0"/>
      <w:spacing w:lineRule="auto" w:line="240" w:before="0" w:after="0"/>
      <w:jc w:val="left"/>
    </w:pPr>
    <w:rPr>
      <w:rFonts w:eastAsia="" w:cs="PT Astra Serif" w:eastAsiaTheme="minorEastAsia" w:ascii="PT Astra Serif" w:hAnsi="PT Astra Serif"/>
      <w:color w:val="auto"/>
      <w:kern w:val="0"/>
      <w:sz w:val="22"/>
      <w:szCs w:val="22"/>
      <w:lang w:eastAsia="ru-RU" w:val="ru-RU" w:bidi="ar-SA"/>
    </w:rPr>
  </w:style>
  <w:style w:type="paragraph" w:styleId="ConsPlusTitle" w:customStyle="1">
    <w:name w:val="ConsPlusTitle"/>
    <w:qFormat/>
    <w:rsid w:val="00cc04a0"/>
    <w:pPr>
      <w:widowControl w:val="false"/>
      <w:bidi w:val="0"/>
      <w:spacing w:lineRule="auto" w:line="240" w:before="0" w:after="0"/>
      <w:jc w:val="left"/>
    </w:pPr>
    <w:rPr>
      <w:rFonts w:eastAsia="" w:cs="PT Astra Serif" w:eastAsiaTheme="minorEastAsia" w:ascii="PT Astra Serif" w:hAnsi="PT Astra Serif"/>
      <w:b/>
      <w:color w:val="auto"/>
      <w:kern w:val="0"/>
      <w:sz w:val="22"/>
      <w:szCs w:val="22"/>
      <w:lang w:eastAsia="ru-RU" w:val="ru-RU" w:bidi="ar-SA"/>
    </w:rPr>
  </w:style>
  <w:style w:type="paragraph" w:styleId="ConsPlusTitlePage" w:customStyle="1">
    <w:name w:val="ConsPlusTitlePage"/>
    <w:qFormat/>
    <w:rsid w:val="00cc04a0"/>
    <w:pPr>
      <w:widowControl w:val="false"/>
      <w:bidi w:val="0"/>
      <w:spacing w:lineRule="auto" w:line="240" w:before="0" w:after="0"/>
      <w:jc w:val="left"/>
    </w:pPr>
    <w:rPr>
      <w:rFonts w:ascii="Tahoma" w:hAnsi="Tahoma" w:eastAsia="" w:cs="Tahoma" w:eastAsiaTheme="minorEastAsia"/>
      <w:color w:val="auto"/>
      <w:kern w:val="0"/>
      <w:sz w:val="20"/>
      <w:szCs w:val="22"/>
      <w:lang w:eastAsia="ru-RU" w:val="ru-RU" w:bidi="ar-SA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e9647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6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onsultantplus://offline/ref=3A554D8024C8C1D92A4FDBE5611AA17D1B30AA53181FD34F96F14B0CF0C74D4563CBD5A2CB8AEBB2CA82C9CE20F118C7A558FD7D9672B1EAX4B1I" TargetMode="External"/><Relationship Id="rId3" Type="http://schemas.openxmlformats.org/officeDocument/2006/relationships/hyperlink" Target="mailto:natalya.gritsenyuk@rusminerals.com" TargetMode="External"/><Relationship Id="rId4" Type="http://schemas.openxmlformats.org/officeDocument/2006/relationships/hyperlink" Target="mailto:natalya.gritsenyuk@rusminerals.com" TargetMode="External"/><Relationship Id="rId5" Type="http://schemas.openxmlformats.org/officeDocument/2006/relationships/hyperlink" Target="mailto:natalya.gritsenyuk@rusminerals.com" TargetMode="External"/><Relationship Id="rId6" Type="http://schemas.openxmlformats.org/officeDocument/2006/relationships/hyperlink" Target="mailto:natalya.gritsenyuk@rusminerals.com" TargetMode="External"/><Relationship Id="rId7" Type="http://schemas.openxmlformats.org/officeDocument/2006/relationships/hyperlink" Target="mailto:natalya.gritsenyuk@rusminerals.com" TargetMode="Externa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LibreOffice/7.6.0.3$Linux_X86_64 LibreOffice_project/60$Build-3</Application>
  <AppVersion>15.0000</AppVersion>
  <Pages>20</Pages>
  <Words>1874</Words>
  <Characters>13277</Characters>
  <CharactersWithSpaces>14660</CharactersWithSpaces>
  <Paragraphs>529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2025-12-02T07:43:00Z</dcterms:created>
  <dc:creator>Сергеева Мария Александровна</dc:creator>
  <dc:description/>
  <dc:language>ru-RU</dc:language>
  <cp:lastModifiedBy/>
  <cp:lastPrinted>2024-11-15T06:14:00Z</cp:lastPrinted>
  <dcterms:modified xsi:type="dcterms:W3CDTF">2025-12-05T07:47:46Z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